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026A" w:rsidRDefault="00F5026A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5026A">
        <w:rPr>
          <w:rFonts w:ascii="Times New Roman" w:hAnsi="Times New Roman" w:cs="Times New Roman"/>
          <w:sz w:val="28"/>
          <w:szCs w:val="28"/>
        </w:rPr>
        <w:t>РЕКОНСТРУКЦИЯ ЗДАНИЙ СУЩЕСТВУЮЩЕЙ ЗАСТРОЙКИ</w:t>
      </w:r>
    </w:p>
    <w:p w:rsidR="00AD44CB" w:rsidRDefault="00AD44CB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Реконструкция здания – </w:t>
      </w:r>
      <w:r w:rsidR="00F00362"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hAnsi="Times New Roman" w:cs="Times New Roman"/>
          <w:sz w:val="28"/>
          <w:szCs w:val="28"/>
        </w:rPr>
        <w:t>комплекс строительных работ и организацион</w:t>
      </w:r>
      <w:r w:rsidR="00FE4A57">
        <w:rPr>
          <w:rFonts w:ascii="Times New Roman" w:hAnsi="Times New Roman" w:cs="Times New Roman"/>
          <w:sz w:val="28"/>
          <w:szCs w:val="28"/>
        </w:rPr>
        <w:t>н</w:t>
      </w:r>
      <w:r w:rsidR="00F5026A">
        <w:rPr>
          <w:rFonts w:ascii="Times New Roman" w:hAnsi="Times New Roman" w:cs="Times New Roman"/>
          <w:sz w:val="28"/>
          <w:szCs w:val="28"/>
        </w:rPr>
        <w:t>о</w:t>
      </w:r>
      <w:r w:rsidR="00FE4A5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технических</w:t>
      </w:r>
      <w:r w:rsidR="00FE4A57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мероприятий, связанных с изменениями основных технико-экономических показателей (количества и площади квартир, строительного объема и общей площади здания, вместимости или пропускной способности), осуществляемых в целях улучшения условий проживания, качества обслуживания увеличения объема услуг, максимального устранения физического и морального износа.</w:t>
      </w:r>
    </w:p>
    <w:p w:rsidR="00D10B55" w:rsidRDefault="00E07FB9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773C">
        <w:rPr>
          <w:rFonts w:ascii="Times New Roman" w:hAnsi="Times New Roman" w:cs="Times New Roman"/>
          <w:sz w:val="28"/>
          <w:szCs w:val="28"/>
        </w:rPr>
        <w:t>При реконструкции зда</w:t>
      </w:r>
      <w:r w:rsidR="00C73B93" w:rsidRPr="0031773C">
        <w:rPr>
          <w:rFonts w:ascii="Times New Roman" w:hAnsi="Times New Roman" w:cs="Times New Roman"/>
          <w:sz w:val="28"/>
          <w:szCs w:val="28"/>
        </w:rPr>
        <w:t>ний</w:t>
      </w:r>
      <w:r w:rsidRPr="0031773C">
        <w:rPr>
          <w:rFonts w:ascii="Times New Roman" w:hAnsi="Times New Roman" w:cs="Times New Roman"/>
          <w:sz w:val="28"/>
          <w:szCs w:val="28"/>
        </w:rPr>
        <w:t xml:space="preserve"> (объек</w:t>
      </w:r>
      <w:r w:rsidR="00C73B93" w:rsidRPr="0031773C">
        <w:rPr>
          <w:rFonts w:ascii="Times New Roman" w:hAnsi="Times New Roman" w:cs="Times New Roman"/>
          <w:sz w:val="28"/>
          <w:szCs w:val="28"/>
        </w:rPr>
        <w:t>тов</w:t>
      </w:r>
      <w:r w:rsidRPr="0031773C">
        <w:rPr>
          <w:rFonts w:ascii="Times New Roman" w:hAnsi="Times New Roman" w:cs="Times New Roman"/>
          <w:sz w:val="28"/>
          <w:szCs w:val="28"/>
        </w:rPr>
        <w:t xml:space="preserve">) </w:t>
      </w:r>
      <w:r w:rsidR="00C73B93" w:rsidRPr="0031773C">
        <w:rPr>
          <w:rFonts w:ascii="Times New Roman" w:hAnsi="Times New Roman" w:cs="Times New Roman"/>
          <w:sz w:val="28"/>
          <w:szCs w:val="28"/>
        </w:rPr>
        <w:t>в</w:t>
      </w:r>
      <w:r w:rsidRPr="0031773C">
        <w:rPr>
          <w:rFonts w:ascii="Times New Roman" w:hAnsi="Times New Roman" w:cs="Times New Roman"/>
          <w:sz w:val="28"/>
          <w:szCs w:val="28"/>
        </w:rPr>
        <w:t xml:space="preserve"> соответствии с де</w:t>
      </w:r>
      <w:r w:rsidR="00C73B93" w:rsidRPr="0031773C">
        <w:rPr>
          <w:rFonts w:ascii="Times New Roman" w:hAnsi="Times New Roman" w:cs="Times New Roman"/>
          <w:sz w:val="28"/>
          <w:szCs w:val="28"/>
        </w:rPr>
        <w:t xml:space="preserve">йствующими </w:t>
      </w:r>
      <w:r w:rsidRPr="0031773C">
        <w:rPr>
          <w:rFonts w:ascii="Times New Roman" w:hAnsi="Times New Roman" w:cs="Times New Roman"/>
          <w:sz w:val="28"/>
          <w:szCs w:val="28"/>
        </w:rPr>
        <w:t>нормам</w:t>
      </w:r>
      <w:r w:rsidR="00C73B93" w:rsidRPr="0031773C">
        <w:rPr>
          <w:rFonts w:ascii="Times New Roman" w:hAnsi="Times New Roman" w:cs="Times New Roman"/>
          <w:sz w:val="28"/>
          <w:szCs w:val="28"/>
        </w:rPr>
        <w:t>и проектирова</w:t>
      </w:r>
      <w:r w:rsidRPr="0031773C">
        <w:rPr>
          <w:rFonts w:ascii="Times New Roman" w:hAnsi="Times New Roman" w:cs="Times New Roman"/>
          <w:sz w:val="28"/>
          <w:szCs w:val="28"/>
        </w:rPr>
        <w:t>ния</w:t>
      </w:r>
      <w:r w:rsidR="00566A66">
        <w:rPr>
          <w:rFonts w:ascii="Times New Roman" w:hAnsi="Times New Roman" w:cs="Times New Roman"/>
          <w:sz w:val="28"/>
          <w:szCs w:val="28"/>
        </w:rPr>
        <w:t xml:space="preserve"> могут осуществляться:</w:t>
      </w:r>
    </w:p>
    <w:p w:rsidR="00D10B55" w:rsidRDefault="00566A66" w:rsidP="00F00362">
      <w:pPr>
        <w:pStyle w:val="a7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31773C">
        <w:rPr>
          <w:rFonts w:ascii="Times New Roman" w:hAnsi="Times New Roman" w:cs="Times New Roman"/>
          <w:sz w:val="28"/>
          <w:szCs w:val="28"/>
        </w:rPr>
        <w:t>зменение пл</w:t>
      </w:r>
      <w:r w:rsidR="00E07FB9" w:rsidRPr="0031773C">
        <w:rPr>
          <w:rFonts w:ascii="Times New Roman" w:hAnsi="Times New Roman" w:cs="Times New Roman"/>
          <w:sz w:val="28"/>
          <w:szCs w:val="28"/>
        </w:rPr>
        <w:t>анировк</w:t>
      </w:r>
      <w:r w:rsidR="0031773C">
        <w:rPr>
          <w:rFonts w:ascii="Times New Roman" w:hAnsi="Times New Roman" w:cs="Times New Roman"/>
          <w:sz w:val="28"/>
          <w:szCs w:val="28"/>
        </w:rPr>
        <w:t>и помещений</w:t>
      </w:r>
      <w:r w:rsidR="00E07FB9" w:rsidRPr="00E07FB9">
        <w:rPr>
          <w:rFonts w:ascii="Times New Roman" w:hAnsi="Times New Roman" w:cs="Times New Roman"/>
          <w:sz w:val="28"/>
          <w:szCs w:val="28"/>
        </w:rPr>
        <w:t xml:space="preserve"> не влияющее </w:t>
      </w:r>
      <w:r w:rsidR="00E07FB9" w:rsidRPr="0031773C">
        <w:rPr>
          <w:rFonts w:ascii="Times New Roman" w:hAnsi="Times New Roman" w:cs="Times New Roman"/>
          <w:sz w:val="28"/>
          <w:szCs w:val="28"/>
        </w:rPr>
        <w:t xml:space="preserve">на </w:t>
      </w:r>
      <w:r w:rsidR="0031773C">
        <w:rPr>
          <w:rFonts w:ascii="Times New Roman" w:hAnsi="Times New Roman" w:cs="Times New Roman"/>
          <w:sz w:val="28"/>
          <w:szCs w:val="28"/>
        </w:rPr>
        <w:t>прочность здания, а при наличии</w:t>
      </w:r>
      <w:r w:rsidR="00E07FB9" w:rsidRPr="0031773C">
        <w:rPr>
          <w:rFonts w:ascii="Times New Roman" w:hAnsi="Times New Roman" w:cs="Times New Roman"/>
          <w:sz w:val="28"/>
          <w:szCs w:val="28"/>
        </w:rPr>
        <w:t xml:space="preserve"> необходимых обоснований </w:t>
      </w:r>
      <w:r w:rsidR="0031773C">
        <w:rPr>
          <w:rFonts w:ascii="Times New Roman" w:hAnsi="Times New Roman" w:cs="Times New Roman"/>
          <w:sz w:val="28"/>
          <w:szCs w:val="28"/>
        </w:rPr>
        <w:t>и согласований,</w:t>
      </w:r>
      <w:r w:rsidR="00E07FB9" w:rsidRPr="00E07FB9">
        <w:rPr>
          <w:rFonts w:ascii="Times New Roman" w:hAnsi="Times New Roman" w:cs="Times New Roman"/>
          <w:sz w:val="28"/>
          <w:szCs w:val="28"/>
        </w:rPr>
        <w:t xml:space="preserve"> </w:t>
      </w:r>
      <w:r w:rsidR="00E07FB9" w:rsidRPr="0031773C">
        <w:rPr>
          <w:rFonts w:ascii="Times New Roman" w:hAnsi="Times New Roman" w:cs="Times New Roman"/>
          <w:sz w:val="28"/>
          <w:szCs w:val="28"/>
        </w:rPr>
        <w:t>воз</w:t>
      </w:r>
      <w:r w:rsidR="0031773C">
        <w:rPr>
          <w:rFonts w:ascii="Times New Roman" w:hAnsi="Times New Roman" w:cs="Times New Roman"/>
          <w:sz w:val="28"/>
          <w:szCs w:val="28"/>
        </w:rPr>
        <w:t>в</w:t>
      </w:r>
      <w:r w:rsidR="00E07FB9" w:rsidRPr="0031773C">
        <w:rPr>
          <w:rFonts w:ascii="Times New Roman" w:hAnsi="Times New Roman" w:cs="Times New Roman"/>
          <w:sz w:val="28"/>
          <w:szCs w:val="28"/>
        </w:rPr>
        <w:t xml:space="preserve">едение </w:t>
      </w:r>
      <w:proofErr w:type="spellStart"/>
      <w:r w:rsidR="00E07FB9" w:rsidRPr="0031773C">
        <w:rPr>
          <w:rFonts w:ascii="Times New Roman" w:hAnsi="Times New Roman" w:cs="Times New Roman"/>
          <w:sz w:val="28"/>
          <w:szCs w:val="28"/>
        </w:rPr>
        <w:t>вc</w:t>
      </w:r>
      <w:r w:rsidR="0031773C">
        <w:rPr>
          <w:rFonts w:ascii="Times New Roman" w:hAnsi="Times New Roman" w:cs="Times New Roman"/>
          <w:sz w:val="28"/>
          <w:szCs w:val="28"/>
        </w:rPr>
        <w:t>тpoeннo</w:t>
      </w:r>
      <w:proofErr w:type="spellEnd"/>
      <w:r w:rsidR="0031773C">
        <w:rPr>
          <w:rFonts w:ascii="Times New Roman" w:hAnsi="Times New Roman" w:cs="Times New Roman"/>
          <w:sz w:val="28"/>
          <w:szCs w:val="28"/>
        </w:rPr>
        <w:t xml:space="preserve">-пристроенных </w:t>
      </w:r>
      <w:r w:rsidR="00E07FB9" w:rsidRPr="0031773C">
        <w:rPr>
          <w:rFonts w:ascii="Times New Roman" w:hAnsi="Times New Roman" w:cs="Times New Roman"/>
          <w:sz w:val="28"/>
          <w:szCs w:val="28"/>
        </w:rPr>
        <w:t>помещени</w:t>
      </w:r>
      <w:r w:rsidR="0031773C">
        <w:rPr>
          <w:rFonts w:ascii="Times New Roman" w:hAnsi="Times New Roman" w:cs="Times New Roman"/>
          <w:sz w:val="28"/>
          <w:szCs w:val="28"/>
        </w:rPr>
        <w:t>й или</w:t>
      </w:r>
      <w:r w:rsidR="00E07FB9" w:rsidRPr="0031773C">
        <w:rPr>
          <w:rFonts w:ascii="Times New Roman" w:hAnsi="Times New Roman" w:cs="Times New Roman"/>
          <w:sz w:val="28"/>
          <w:szCs w:val="28"/>
        </w:rPr>
        <w:t xml:space="preserve"> их </w:t>
      </w:r>
      <w:r>
        <w:rPr>
          <w:rFonts w:ascii="Times New Roman" w:hAnsi="Times New Roman" w:cs="Times New Roman"/>
          <w:sz w:val="28"/>
          <w:szCs w:val="28"/>
        </w:rPr>
        <w:t>частичная разборка</w:t>
      </w:r>
      <w:r w:rsidR="00E07FB9" w:rsidRPr="0031773C">
        <w:rPr>
          <w:rFonts w:ascii="Times New Roman" w:hAnsi="Times New Roman" w:cs="Times New Roman"/>
          <w:sz w:val="28"/>
          <w:szCs w:val="28"/>
        </w:rPr>
        <w:t xml:space="preserve">; </w:t>
      </w:r>
      <w:r>
        <w:rPr>
          <w:rFonts w:ascii="Times New Roman" w:hAnsi="Times New Roman" w:cs="Times New Roman"/>
          <w:sz w:val="28"/>
          <w:szCs w:val="28"/>
        </w:rPr>
        <w:br/>
        <w:t xml:space="preserve">повышение уровня инженерного оборудования, включая </w:t>
      </w:r>
      <w:r w:rsidR="00E07FB9" w:rsidRPr="0031773C">
        <w:rPr>
          <w:rFonts w:ascii="Times New Roman" w:hAnsi="Times New Roman" w:cs="Times New Roman"/>
          <w:sz w:val="28"/>
          <w:szCs w:val="28"/>
        </w:rPr>
        <w:t xml:space="preserve">наружные сети (кроме </w:t>
      </w:r>
      <w:r w:rsidRPr="0031773C">
        <w:rPr>
          <w:rFonts w:ascii="Times New Roman" w:hAnsi="Times New Roman" w:cs="Times New Roman"/>
          <w:sz w:val="28"/>
          <w:szCs w:val="28"/>
        </w:rPr>
        <w:t>ма</w:t>
      </w:r>
      <w:r>
        <w:rPr>
          <w:rFonts w:ascii="Times New Roman" w:hAnsi="Times New Roman" w:cs="Times New Roman"/>
          <w:sz w:val="28"/>
          <w:szCs w:val="28"/>
        </w:rPr>
        <w:t>гистр</w:t>
      </w:r>
      <w:r w:rsidRPr="0031773C">
        <w:rPr>
          <w:rFonts w:ascii="Times New Roman" w:hAnsi="Times New Roman" w:cs="Times New Roman"/>
          <w:sz w:val="28"/>
          <w:szCs w:val="28"/>
        </w:rPr>
        <w:t>альных</w:t>
      </w:r>
      <w:r w:rsidR="00E07FB9" w:rsidRPr="0031773C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D10B55" w:rsidRDefault="00E07FB9" w:rsidP="00F00362">
      <w:pPr>
        <w:pStyle w:val="a7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E07FB9">
        <w:rPr>
          <w:rFonts w:ascii="Times New Roman" w:hAnsi="Times New Roman" w:cs="Times New Roman"/>
          <w:sz w:val="28"/>
          <w:szCs w:val="28"/>
        </w:rPr>
        <w:t>улучшение ар</w:t>
      </w:r>
      <w:r w:rsidR="00566A66">
        <w:rPr>
          <w:rFonts w:ascii="Times New Roman" w:hAnsi="Times New Roman" w:cs="Times New Roman"/>
          <w:sz w:val="28"/>
          <w:szCs w:val="28"/>
        </w:rPr>
        <w:t>хитекту</w:t>
      </w:r>
      <w:r w:rsidRPr="00E07FB9">
        <w:rPr>
          <w:rFonts w:ascii="Times New Roman" w:hAnsi="Times New Roman" w:cs="Times New Roman"/>
          <w:sz w:val="28"/>
          <w:szCs w:val="28"/>
        </w:rPr>
        <w:t xml:space="preserve">рной выразительности </w:t>
      </w:r>
      <w:r w:rsidR="00566A66">
        <w:rPr>
          <w:rFonts w:ascii="Times New Roman" w:hAnsi="Times New Roman" w:cs="Times New Roman"/>
          <w:sz w:val="28"/>
          <w:szCs w:val="28"/>
        </w:rPr>
        <w:t>зданий (объектов</w:t>
      </w:r>
      <w:r w:rsidRPr="0031773C">
        <w:rPr>
          <w:rFonts w:ascii="Times New Roman" w:hAnsi="Times New Roman" w:cs="Times New Roman"/>
          <w:sz w:val="28"/>
          <w:szCs w:val="28"/>
        </w:rPr>
        <w:t xml:space="preserve">), а также </w:t>
      </w:r>
      <w:r w:rsidR="00566A66">
        <w:rPr>
          <w:rFonts w:ascii="Times New Roman" w:hAnsi="Times New Roman" w:cs="Times New Roman"/>
          <w:sz w:val="28"/>
          <w:szCs w:val="28"/>
        </w:rPr>
        <w:t>благоустройство прилегающих территорий</w:t>
      </w:r>
      <w:r w:rsidRPr="0031773C">
        <w:rPr>
          <w:rFonts w:ascii="Times New Roman" w:hAnsi="Times New Roman" w:cs="Times New Roman"/>
          <w:sz w:val="28"/>
          <w:szCs w:val="28"/>
        </w:rPr>
        <w:t>;</w:t>
      </w:r>
    </w:p>
    <w:p w:rsidR="00E07FB9" w:rsidRPr="0031773C" w:rsidRDefault="00FE18EB" w:rsidP="00F00362">
      <w:pPr>
        <w:pStyle w:val="a7"/>
        <w:numPr>
          <w:ilvl w:val="0"/>
          <w:numId w:val="5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улучшение качества и количества услуг.</w:t>
      </w:r>
      <w:r w:rsidR="00E07FB9" w:rsidRPr="0031773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F4E61" w:rsidRDefault="00E07FB9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773C">
        <w:rPr>
          <w:rFonts w:ascii="Times New Roman" w:hAnsi="Times New Roman" w:cs="Times New Roman"/>
          <w:sz w:val="28"/>
          <w:szCs w:val="28"/>
        </w:rPr>
        <w:t xml:space="preserve">Кроме </w:t>
      </w:r>
      <w:r w:rsidR="00FE18EB">
        <w:rPr>
          <w:rFonts w:ascii="Times New Roman" w:hAnsi="Times New Roman" w:cs="Times New Roman"/>
          <w:sz w:val="28"/>
          <w:szCs w:val="28"/>
        </w:rPr>
        <w:t>того</w:t>
      </w:r>
      <w:r w:rsidRPr="0031773C">
        <w:rPr>
          <w:rFonts w:ascii="Times New Roman" w:hAnsi="Times New Roman" w:cs="Times New Roman"/>
          <w:sz w:val="28"/>
          <w:szCs w:val="28"/>
        </w:rPr>
        <w:t>, при ре</w:t>
      </w:r>
      <w:r w:rsidR="00FE18EB">
        <w:rPr>
          <w:rFonts w:ascii="Times New Roman" w:hAnsi="Times New Roman" w:cs="Times New Roman"/>
          <w:sz w:val="28"/>
          <w:szCs w:val="28"/>
        </w:rPr>
        <w:t>конструкц</w:t>
      </w:r>
      <w:r w:rsidRPr="0031773C">
        <w:rPr>
          <w:rFonts w:ascii="Times New Roman" w:hAnsi="Times New Roman" w:cs="Times New Roman"/>
          <w:sz w:val="28"/>
          <w:szCs w:val="28"/>
        </w:rPr>
        <w:t xml:space="preserve">ии </w:t>
      </w:r>
      <w:r w:rsidR="00FE18EB">
        <w:rPr>
          <w:rFonts w:ascii="Times New Roman" w:hAnsi="Times New Roman" w:cs="Times New Roman"/>
          <w:sz w:val="28"/>
          <w:szCs w:val="28"/>
        </w:rPr>
        <w:t>осущес</w:t>
      </w:r>
      <w:r w:rsidRPr="0031773C">
        <w:rPr>
          <w:rFonts w:ascii="Times New Roman" w:hAnsi="Times New Roman" w:cs="Times New Roman"/>
          <w:sz w:val="28"/>
          <w:szCs w:val="28"/>
        </w:rPr>
        <w:t>твляются работы, вы</w:t>
      </w:r>
      <w:r w:rsidR="00FE18EB">
        <w:rPr>
          <w:rFonts w:ascii="Times New Roman" w:hAnsi="Times New Roman" w:cs="Times New Roman"/>
          <w:sz w:val="28"/>
          <w:szCs w:val="28"/>
        </w:rPr>
        <w:t>по</w:t>
      </w:r>
      <w:r w:rsidRPr="0031773C">
        <w:rPr>
          <w:rFonts w:ascii="Times New Roman" w:hAnsi="Times New Roman" w:cs="Times New Roman"/>
          <w:sz w:val="28"/>
          <w:szCs w:val="28"/>
        </w:rPr>
        <w:t>л</w:t>
      </w:r>
      <w:r w:rsidR="00FE18EB">
        <w:rPr>
          <w:rFonts w:ascii="Times New Roman" w:hAnsi="Times New Roman" w:cs="Times New Roman"/>
          <w:sz w:val="28"/>
          <w:szCs w:val="28"/>
        </w:rPr>
        <w:t>н</w:t>
      </w:r>
      <w:r w:rsidRPr="0031773C">
        <w:rPr>
          <w:rFonts w:ascii="Times New Roman" w:hAnsi="Times New Roman" w:cs="Times New Roman"/>
          <w:sz w:val="28"/>
          <w:szCs w:val="28"/>
        </w:rPr>
        <w:t xml:space="preserve">яемые при </w:t>
      </w:r>
      <w:r w:rsidR="00FE18EB" w:rsidRPr="0031773C">
        <w:rPr>
          <w:rFonts w:ascii="Times New Roman" w:hAnsi="Times New Roman" w:cs="Times New Roman"/>
          <w:sz w:val="28"/>
          <w:szCs w:val="28"/>
        </w:rPr>
        <w:t>капита</w:t>
      </w:r>
      <w:r w:rsidR="00FE18EB">
        <w:rPr>
          <w:rFonts w:ascii="Times New Roman" w:hAnsi="Times New Roman" w:cs="Times New Roman"/>
          <w:sz w:val="28"/>
          <w:szCs w:val="28"/>
        </w:rPr>
        <w:t>льном ремонте</w:t>
      </w:r>
      <w:r w:rsidR="00D10B55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="002E6CDE">
        <w:rPr>
          <w:rFonts w:ascii="Times New Roman" w:hAnsi="Times New Roman" w:cs="Times New Roman"/>
          <w:sz w:val="28"/>
          <w:szCs w:val="28"/>
        </w:rPr>
        <w:t xml:space="preserve">ремонт должен включать устранение неисправностей всех изношенных конструкций и деталей, </w:t>
      </w:r>
      <w:r w:rsidR="004F4E61">
        <w:rPr>
          <w:rFonts w:ascii="Times New Roman" w:hAnsi="Times New Roman" w:cs="Times New Roman"/>
          <w:sz w:val="28"/>
          <w:szCs w:val="28"/>
        </w:rPr>
        <w:t>восстановление или замену (кроме полной замены фундаментов, несущих стен, каркасов) их на более долговечные и экономичные, улучшающие эксплуатационные показатели ремонтируемых зданий.</w:t>
      </w:r>
    </w:p>
    <w:p w:rsidR="00B26CD5" w:rsidRDefault="00B26CD5" w:rsidP="00B26CD5">
      <w:pPr>
        <w:pStyle w:val="a7"/>
        <w:ind w:left="52" w:firstLine="799"/>
        <w:jc w:val="both"/>
        <w:rPr>
          <w:rFonts w:ascii="Times New Roman" w:hAnsi="Times New Roman" w:cs="Times New Roman"/>
          <w:sz w:val="28"/>
          <w:szCs w:val="28"/>
        </w:rPr>
      </w:pPr>
      <w:r w:rsidRPr="00B26CD5">
        <w:rPr>
          <w:rFonts w:ascii="Times New Roman" w:hAnsi="Times New Roman" w:cs="Times New Roman"/>
          <w:sz w:val="28"/>
          <w:szCs w:val="28"/>
        </w:rPr>
        <w:t>При разработке проектной документации на реконструкцию, усиление и восстановление зданий и сооружений существующей застройки, в дополне</w:t>
      </w:r>
      <w:r w:rsidRPr="00B26CD5">
        <w:rPr>
          <w:rFonts w:ascii="Times New Roman" w:hAnsi="Times New Roman" w:cs="Times New Roman"/>
          <w:sz w:val="28"/>
          <w:szCs w:val="28"/>
        </w:rPr>
        <w:softHyphen/>
        <w:t xml:space="preserve">ние к положениям п. 3.2, следует учитывать: </w:t>
      </w:r>
    </w:p>
    <w:p w:rsidR="00C557D5" w:rsidRPr="00C557D5" w:rsidRDefault="00C557D5" w:rsidP="00C557D5">
      <w:pPr>
        <w:pStyle w:val="a7"/>
        <w:ind w:left="52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</w:t>
      </w:r>
      <w:r w:rsidRPr="00C557D5">
        <w:rPr>
          <w:rFonts w:ascii="Times New Roman" w:hAnsi="Times New Roman" w:cs="Times New Roman"/>
          <w:i/>
        </w:rPr>
        <w:t>3.2. Разработку проектной документации на строительство, реконструкцию, усиление и вос</w:t>
      </w:r>
      <w:r w:rsidRPr="00C557D5">
        <w:rPr>
          <w:rFonts w:ascii="Times New Roman" w:hAnsi="Times New Roman" w:cs="Times New Roman"/>
          <w:i/>
        </w:rPr>
        <w:softHyphen/>
        <w:t>становление зданий и сооружений, возводимых или расположенных в сейсмических районах, сле</w:t>
      </w:r>
      <w:r w:rsidRPr="00C557D5">
        <w:rPr>
          <w:rFonts w:ascii="Times New Roman" w:hAnsi="Times New Roman" w:cs="Times New Roman"/>
          <w:i/>
        </w:rPr>
        <w:softHyphen/>
        <w:t>дует выполнять: а) исходя из сейсмичности р</w:t>
      </w:r>
      <w:r>
        <w:rPr>
          <w:rFonts w:ascii="Times New Roman" w:hAnsi="Times New Roman" w:cs="Times New Roman"/>
          <w:i/>
        </w:rPr>
        <w:t xml:space="preserve">айона и площадки строительства;  </w:t>
      </w:r>
      <w:r w:rsidRPr="00C557D5">
        <w:rPr>
          <w:rFonts w:ascii="Times New Roman" w:hAnsi="Times New Roman" w:cs="Times New Roman"/>
          <w:i/>
        </w:rPr>
        <w:t>б) исходя из результатов инженерно-геологи</w:t>
      </w:r>
      <w:r w:rsidRPr="00C557D5">
        <w:rPr>
          <w:rFonts w:ascii="Times New Roman" w:hAnsi="Times New Roman" w:cs="Times New Roman"/>
          <w:i/>
        </w:rPr>
        <w:softHyphen/>
        <w:t>ческих изысканий; в) на основании результатов расчетов, выпол</w:t>
      </w:r>
      <w:r w:rsidRPr="00C557D5">
        <w:rPr>
          <w:rFonts w:ascii="Times New Roman" w:hAnsi="Times New Roman" w:cs="Times New Roman"/>
          <w:i/>
        </w:rPr>
        <w:softHyphen/>
        <w:t xml:space="preserve">ненных в соответствии с положениями настоящих </w:t>
      </w:r>
      <w:proofErr w:type="spellStart"/>
      <w:r w:rsidRPr="00C557D5">
        <w:rPr>
          <w:rFonts w:ascii="Times New Roman" w:hAnsi="Times New Roman" w:cs="Times New Roman"/>
          <w:i/>
        </w:rPr>
        <w:t>норм;г</w:t>
      </w:r>
      <w:proofErr w:type="spellEnd"/>
      <w:r w:rsidRPr="00C557D5">
        <w:rPr>
          <w:rFonts w:ascii="Times New Roman" w:hAnsi="Times New Roman" w:cs="Times New Roman"/>
          <w:i/>
        </w:rPr>
        <w:t>) с учетом конструктивных требований, приве</w:t>
      </w:r>
      <w:r w:rsidRPr="00C557D5">
        <w:rPr>
          <w:rFonts w:ascii="Times New Roman" w:hAnsi="Times New Roman" w:cs="Times New Roman"/>
          <w:i/>
        </w:rPr>
        <w:softHyphen/>
        <w:t>денных в соответствующих разде</w:t>
      </w:r>
      <w:r>
        <w:rPr>
          <w:rFonts w:ascii="Times New Roman" w:hAnsi="Times New Roman" w:cs="Times New Roman"/>
          <w:i/>
        </w:rPr>
        <w:t>лах настоящих норм).</w:t>
      </w:r>
    </w:p>
    <w:p w:rsidR="00B26CD5" w:rsidRPr="00B26CD5" w:rsidRDefault="00B26CD5" w:rsidP="00B26CD5">
      <w:pPr>
        <w:pStyle w:val="a7"/>
        <w:ind w:left="52" w:firstLine="799"/>
        <w:jc w:val="both"/>
        <w:rPr>
          <w:rFonts w:ascii="Times New Roman" w:hAnsi="Times New Roman" w:cs="Times New Roman"/>
          <w:sz w:val="28"/>
          <w:szCs w:val="28"/>
        </w:rPr>
      </w:pPr>
      <w:r w:rsidRPr="00B26CD5">
        <w:rPr>
          <w:rFonts w:ascii="Times New Roman" w:hAnsi="Times New Roman" w:cs="Times New Roman"/>
          <w:sz w:val="28"/>
          <w:szCs w:val="28"/>
        </w:rPr>
        <w:t>а) результаты обследования, характеризую</w:t>
      </w:r>
      <w:r w:rsidRPr="00B26CD5">
        <w:rPr>
          <w:rFonts w:ascii="Times New Roman" w:hAnsi="Times New Roman" w:cs="Times New Roman"/>
          <w:sz w:val="28"/>
          <w:szCs w:val="28"/>
        </w:rPr>
        <w:softHyphen/>
        <w:t>щие конструктивные решения и фактическое со</w:t>
      </w:r>
      <w:r w:rsidRPr="00B26CD5">
        <w:rPr>
          <w:rFonts w:ascii="Times New Roman" w:hAnsi="Times New Roman" w:cs="Times New Roman"/>
          <w:sz w:val="28"/>
          <w:szCs w:val="28"/>
        </w:rPr>
        <w:softHyphen/>
        <w:t>стояние зданий и сооружений, а также действи</w:t>
      </w:r>
      <w:r w:rsidRPr="00B26CD5">
        <w:rPr>
          <w:rFonts w:ascii="Times New Roman" w:hAnsi="Times New Roman" w:cs="Times New Roman"/>
          <w:sz w:val="28"/>
          <w:szCs w:val="28"/>
        </w:rPr>
        <w:softHyphen/>
        <w:t xml:space="preserve">тельные физико-механические характеристики материалов и параметры конструкций; </w:t>
      </w:r>
    </w:p>
    <w:p w:rsidR="00B26CD5" w:rsidRDefault="00B26CD5" w:rsidP="00B26CD5">
      <w:pPr>
        <w:pStyle w:val="a7"/>
        <w:ind w:firstLine="799"/>
        <w:jc w:val="both"/>
        <w:rPr>
          <w:rFonts w:ascii="Times New Roman" w:hAnsi="Times New Roman" w:cs="Times New Roman"/>
          <w:sz w:val="28"/>
          <w:szCs w:val="28"/>
        </w:rPr>
      </w:pPr>
      <w:r w:rsidRPr="00B26CD5">
        <w:rPr>
          <w:rFonts w:ascii="Times New Roman" w:hAnsi="Times New Roman" w:cs="Times New Roman"/>
          <w:sz w:val="28"/>
          <w:szCs w:val="28"/>
        </w:rPr>
        <w:t>б) качественные и количественные оценки соответствия конструктивных решений зданий и сооружений расчетным и конструктивным требо</w:t>
      </w:r>
      <w:r w:rsidRPr="00B26CD5">
        <w:rPr>
          <w:rFonts w:ascii="Times New Roman" w:hAnsi="Times New Roman" w:cs="Times New Roman"/>
          <w:sz w:val="28"/>
          <w:szCs w:val="28"/>
        </w:rPr>
        <w:softHyphen/>
        <w:t>ваниям действующих норм.</w:t>
      </w:r>
    </w:p>
    <w:p w:rsidR="00562675" w:rsidRDefault="00562675" w:rsidP="00B26CD5">
      <w:pPr>
        <w:pStyle w:val="a7"/>
        <w:ind w:firstLine="79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Перед реконструкцией необходимо произвести оценку технического состояния зданий и сооружений, важнейшей частью которого является обследование. </w:t>
      </w:r>
      <w:r w:rsidR="00874438">
        <w:rPr>
          <w:rFonts w:ascii="Times New Roman" w:hAnsi="Times New Roman" w:cs="Times New Roman"/>
          <w:sz w:val="28"/>
          <w:szCs w:val="28"/>
        </w:rPr>
        <w:t>При обследовании должны быть у</w:t>
      </w:r>
      <w:r w:rsidR="000A179D">
        <w:rPr>
          <w:rFonts w:ascii="Times New Roman" w:hAnsi="Times New Roman" w:cs="Times New Roman"/>
          <w:sz w:val="28"/>
          <w:szCs w:val="28"/>
        </w:rPr>
        <w:t>с</w:t>
      </w:r>
      <w:r w:rsidR="00874438">
        <w:rPr>
          <w:rFonts w:ascii="Times New Roman" w:hAnsi="Times New Roman" w:cs="Times New Roman"/>
          <w:sz w:val="28"/>
          <w:szCs w:val="28"/>
        </w:rPr>
        <w:t>тановлены действительная несущая способность и эксплуатационная пригодность строительных конструкций и оснований с целью исполь</w:t>
      </w:r>
      <w:r w:rsidR="000A179D">
        <w:rPr>
          <w:rFonts w:ascii="Times New Roman" w:hAnsi="Times New Roman" w:cs="Times New Roman"/>
          <w:sz w:val="28"/>
          <w:szCs w:val="28"/>
        </w:rPr>
        <w:t>з</w:t>
      </w:r>
      <w:r w:rsidR="00874438">
        <w:rPr>
          <w:rFonts w:ascii="Times New Roman" w:hAnsi="Times New Roman" w:cs="Times New Roman"/>
          <w:sz w:val="28"/>
          <w:szCs w:val="28"/>
        </w:rPr>
        <w:t xml:space="preserve">ования </w:t>
      </w:r>
      <w:r w:rsidR="000A179D">
        <w:rPr>
          <w:rFonts w:ascii="Times New Roman" w:hAnsi="Times New Roman" w:cs="Times New Roman"/>
          <w:sz w:val="28"/>
          <w:szCs w:val="28"/>
        </w:rPr>
        <w:t>этих</w:t>
      </w:r>
      <w:r w:rsidR="00874438">
        <w:rPr>
          <w:rFonts w:ascii="Times New Roman" w:hAnsi="Times New Roman" w:cs="Times New Roman"/>
          <w:sz w:val="28"/>
          <w:szCs w:val="28"/>
        </w:rPr>
        <w:t xml:space="preserve"> данных</w:t>
      </w:r>
      <w:r w:rsidR="000A179D">
        <w:rPr>
          <w:rFonts w:ascii="Times New Roman" w:hAnsi="Times New Roman" w:cs="Times New Roman"/>
          <w:sz w:val="28"/>
          <w:szCs w:val="28"/>
        </w:rPr>
        <w:t xml:space="preserve"> при разработке проекта реконструкции.</w:t>
      </w:r>
    </w:p>
    <w:p w:rsidR="000A179D" w:rsidRDefault="000A179D" w:rsidP="00B26CD5">
      <w:pPr>
        <w:pStyle w:val="a7"/>
        <w:ind w:firstLine="79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Работы по о</w:t>
      </w:r>
    </w:p>
    <w:p w:rsidR="00562675" w:rsidRDefault="00562675" w:rsidP="00F00362">
      <w:pPr>
        <w:pStyle w:val="a7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62675" w:rsidRDefault="00562675" w:rsidP="00F00362">
      <w:pPr>
        <w:pStyle w:val="a7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62675" w:rsidRDefault="00562675" w:rsidP="00F00362">
      <w:pPr>
        <w:pStyle w:val="a7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62675" w:rsidRDefault="00562675" w:rsidP="00F00362">
      <w:pPr>
        <w:pStyle w:val="a7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62675" w:rsidRDefault="00562675" w:rsidP="00F00362">
      <w:pPr>
        <w:pStyle w:val="a7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562675" w:rsidRDefault="00562675" w:rsidP="00F00362">
      <w:pPr>
        <w:pStyle w:val="a7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10B55" w:rsidRDefault="00E07FB9" w:rsidP="00F00362">
      <w:pPr>
        <w:pStyle w:val="a7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10B55">
        <w:rPr>
          <w:rFonts w:ascii="Times New Roman" w:hAnsi="Times New Roman" w:cs="Times New Roman"/>
          <w:b/>
          <w:i/>
          <w:sz w:val="28"/>
          <w:szCs w:val="28"/>
        </w:rPr>
        <w:t xml:space="preserve">Перечень работ, </w:t>
      </w:r>
      <w:r w:rsidR="00CB7C71" w:rsidRPr="00D10B55">
        <w:rPr>
          <w:rFonts w:ascii="Times New Roman" w:hAnsi="Times New Roman" w:cs="Times New Roman"/>
          <w:b/>
          <w:i/>
          <w:sz w:val="28"/>
          <w:szCs w:val="28"/>
        </w:rPr>
        <w:t>вып</w:t>
      </w:r>
      <w:r w:rsidRPr="00D10B55">
        <w:rPr>
          <w:rFonts w:ascii="Times New Roman" w:hAnsi="Times New Roman" w:cs="Times New Roman"/>
          <w:b/>
          <w:i/>
          <w:sz w:val="28"/>
          <w:szCs w:val="28"/>
        </w:rPr>
        <w:t>олняемых при к</w:t>
      </w:r>
      <w:r w:rsidR="00CB7C71" w:rsidRPr="00D10B55">
        <w:rPr>
          <w:rFonts w:ascii="Times New Roman" w:hAnsi="Times New Roman" w:cs="Times New Roman"/>
          <w:b/>
          <w:i/>
          <w:sz w:val="28"/>
          <w:szCs w:val="28"/>
        </w:rPr>
        <w:t>апитальном</w:t>
      </w:r>
      <w:r w:rsidRPr="00D10B55">
        <w:rPr>
          <w:rFonts w:ascii="Times New Roman" w:hAnsi="Times New Roman" w:cs="Times New Roman"/>
          <w:b/>
          <w:i/>
          <w:sz w:val="28"/>
          <w:szCs w:val="28"/>
        </w:rPr>
        <w:t xml:space="preserve"> ремонте</w:t>
      </w:r>
    </w:p>
    <w:p w:rsidR="00E07FB9" w:rsidRPr="00E07FB9" w:rsidRDefault="00E07FB9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773C">
        <w:rPr>
          <w:rFonts w:ascii="Times New Roman" w:hAnsi="Times New Roman" w:cs="Times New Roman"/>
          <w:sz w:val="28"/>
          <w:szCs w:val="28"/>
        </w:rPr>
        <w:t xml:space="preserve"> </w:t>
      </w:r>
      <w:r w:rsidR="00D10B55">
        <w:rPr>
          <w:rFonts w:ascii="Times New Roman" w:hAnsi="Times New Roman" w:cs="Times New Roman"/>
          <w:sz w:val="28"/>
          <w:szCs w:val="28"/>
        </w:rPr>
        <w:t>(</w:t>
      </w:r>
      <w:r w:rsidR="00CB7C71">
        <w:rPr>
          <w:rFonts w:ascii="Times New Roman" w:hAnsi="Times New Roman" w:cs="Times New Roman"/>
          <w:sz w:val="28"/>
          <w:szCs w:val="28"/>
        </w:rPr>
        <w:t>Приложении</w:t>
      </w:r>
      <w:r w:rsidRPr="0031773C">
        <w:rPr>
          <w:rFonts w:ascii="Times New Roman" w:hAnsi="Times New Roman" w:cs="Times New Roman"/>
          <w:sz w:val="28"/>
          <w:szCs w:val="28"/>
        </w:rPr>
        <w:t xml:space="preserve"> </w:t>
      </w:r>
      <w:r w:rsidRPr="00E07FB9">
        <w:rPr>
          <w:rFonts w:ascii="Times New Roman" w:hAnsi="Times New Roman" w:cs="Times New Roman"/>
          <w:sz w:val="28"/>
          <w:szCs w:val="28"/>
        </w:rPr>
        <w:t>5</w:t>
      </w:r>
      <w:r w:rsidR="00D10B55" w:rsidRPr="00D10B55">
        <w:rPr>
          <w:rFonts w:ascii="Times New Roman" w:hAnsi="Times New Roman" w:cs="Times New Roman"/>
          <w:sz w:val="28"/>
          <w:szCs w:val="28"/>
        </w:rPr>
        <w:t xml:space="preserve"> </w:t>
      </w:r>
      <w:r w:rsidR="00D10B55" w:rsidRPr="00E07FB9">
        <w:rPr>
          <w:rFonts w:ascii="Times New Roman" w:hAnsi="Times New Roman" w:cs="Times New Roman"/>
          <w:sz w:val="28"/>
          <w:szCs w:val="28"/>
        </w:rPr>
        <w:t>СН РК 1.04-26-2004</w:t>
      </w:r>
      <w:r w:rsidRPr="00E07FB9">
        <w:rPr>
          <w:rFonts w:ascii="Times New Roman" w:hAnsi="Times New Roman" w:cs="Times New Roman"/>
          <w:sz w:val="28"/>
          <w:szCs w:val="28"/>
        </w:rPr>
        <w:t>.</w:t>
      </w:r>
      <w:r w:rsidR="00D10B55">
        <w:rPr>
          <w:rFonts w:ascii="Times New Roman" w:hAnsi="Times New Roman" w:cs="Times New Roman"/>
          <w:sz w:val="28"/>
          <w:szCs w:val="28"/>
        </w:rPr>
        <w:t>)</w:t>
      </w:r>
      <w:r w:rsidRPr="00E07FB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0B55" w:rsidRDefault="00C64018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 </w:t>
      </w:r>
      <w:r w:rsidR="00D10B55">
        <w:rPr>
          <w:rFonts w:ascii="Times New Roman" w:hAnsi="Times New Roman" w:cs="Times New Roman"/>
          <w:sz w:val="28"/>
          <w:szCs w:val="28"/>
        </w:rPr>
        <w:t xml:space="preserve">Обследование зданий и изготовление проектно-сметной документации (независимо от периода проведения ремонтных работ). </w:t>
      </w:r>
    </w:p>
    <w:p w:rsidR="00C64018" w:rsidRDefault="00C64018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</w:t>
      </w:r>
      <w:r w:rsidR="00964267">
        <w:rPr>
          <w:rFonts w:ascii="Times New Roman" w:hAnsi="Times New Roman" w:cs="Times New Roman"/>
          <w:sz w:val="28"/>
          <w:szCs w:val="28"/>
        </w:rPr>
        <w:t>Ремонтно-строительные работы по восстановлению или замене изношенных элементов зданий.</w:t>
      </w:r>
    </w:p>
    <w:p w:rsidR="00C64018" w:rsidRDefault="00C64018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Повышение устойчивости зданий в сейсмоопасных районах.</w:t>
      </w:r>
    </w:p>
    <w:p w:rsidR="00964267" w:rsidRDefault="00C64018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Капитальный ремонт должен включать устранение неисправностей всех изношенных конструкций и деталей, </w:t>
      </w:r>
      <w:r w:rsidR="00575DF9">
        <w:rPr>
          <w:rFonts w:ascii="Times New Roman" w:hAnsi="Times New Roman" w:cs="Times New Roman"/>
          <w:sz w:val="28"/>
          <w:szCs w:val="28"/>
        </w:rPr>
        <w:t>восстановление или замен</w:t>
      </w:r>
      <w:r w:rsidR="00861575">
        <w:rPr>
          <w:rFonts w:ascii="Times New Roman" w:hAnsi="Times New Roman" w:cs="Times New Roman"/>
          <w:sz w:val="28"/>
          <w:szCs w:val="28"/>
        </w:rPr>
        <w:t>е</w:t>
      </w:r>
      <w:r w:rsidR="00575DF9">
        <w:rPr>
          <w:rFonts w:ascii="Times New Roman" w:hAnsi="Times New Roman" w:cs="Times New Roman"/>
          <w:sz w:val="28"/>
          <w:szCs w:val="28"/>
        </w:rPr>
        <w:t xml:space="preserve"> их на более долговечные и </w:t>
      </w:r>
      <w:r w:rsidR="00861575">
        <w:rPr>
          <w:rFonts w:ascii="Times New Roman" w:hAnsi="Times New Roman" w:cs="Times New Roman"/>
          <w:sz w:val="28"/>
          <w:szCs w:val="28"/>
        </w:rPr>
        <w:t>э</w:t>
      </w:r>
      <w:r w:rsidR="00575DF9">
        <w:rPr>
          <w:rFonts w:ascii="Times New Roman" w:hAnsi="Times New Roman" w:cs="Times New Roman"/>
          <w:sz w:val="28"/>
          <w:szCs w:val="28"/>
        </w:rPr>
        <w:t>кономичные, улучшение</w:t>
      </w:r>
      <w:r w:rsidR="00861575">
        <w:rPr>
          <w:rFonts w:ascii="Times New Roman" w:hAnsi="Times New Roman" w:cs="Times New Roman"/>
          <w:sz w:val="28"/>
          <w:szCs w:val="28"/>
        </w:rPr>
        <w:t xml:space="preserve"> эксплуатационных показателей ремонтируемых зданий.</w:t>
      </w:r>
    </w:p>
    <w:p w:rsidR="00151E46" w:rsidRDefault="00E07FB9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1773C">
        <w:rPr>
          <w:rFonts w:ascii="Times New Roman" w:hAnsi="Times New Roman" w:cs="Times New Roman"/>
          <w:sz w:val="28"/>
          <w:szCs w:val="28"/>
        </w:rPr>
        <w:t xml:space="preserve">В </w:t>
      </w:r>
      <w:r w:rsidR="00343014">
        <w:rPr>
          <w:rFonts w:ascii="Times New Roman" w:hAnsi="Times New Roman" w:cs="Times New Roman"/>
          <w:sz w:val="28"/>
          <w:szCs w:val="28"/>
        </w:rPr>
        <w:t xml:space="preserve">сейсмически опасных районах (сейсмичность 7-10 баллов) одновременно с реконструкцией и капитальным ремонтом должны выполняться мероприятия по </w:t>
      </w:r>
      <w:proofErr w:type="spellStart"/>
      <w:r w:rsidR="00343014">
        <w:rPr>
          <w:rFonts w:ascii="Times New Roman" w:hAnsi="Times New Roman" w:cs="Times New Roman"/>
          <w:sz w:val="28"/>
          <w:szCs w:val="28"/>
        </w:rPr>
        <w:t>сейсмоусилению</w:t>
      </w:r>
      <w:proofErr w:type="spellEnd"/>
      <w:r w:rsidR="00343014">
        <w:rPr>
          <w:rFonts w:ascii="Times New Roman" w:hAnsi="Times New Roman" w:cs="Times New Roman"/>
          <w:sz w:val="28"/>
          <w:szCs w:val="28"/>
        </w:rPr>
        <w:t xml:space="preserve"> </w:t>
      </w:r>
      <w:r w:rsidR="00B54D1E">
        <w:rPr>
          <w:rFonts w:ascii="Times New Roman" w:hAnsi="Times New Roman" w:cs="Times New Roman"/>
          <w:sz w:val="28"/>
          <w:szCs w:val="28"/>
        </w:rPr>
        <w:t>элементов здания</w:t>
      </w:r>
      <w:r w:rsidR="00343014">
        <w:rPr>
          <w:rFonts w:ascii="Times New Roman" w:hAnsi="Times New Roman" w:cs="Times New Roman"/>
          <w:sz w:val="28"/>
          <w:szCs w:val="28"/>
        </w:rPr>
        <w:t>.</w:t>
      </w:r>
    </w:p>
    <w:p w:rsidR="00B27481" w:rsidRDefault="00B27481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="00270BBD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тепление зданий</w:t>
      </w:r>
      <w:r w:rsidR="00270BBD">
        <w:rPr>
          <w:rFonts w:ascii="Times New Roman" w:hAnsi="Times New Roman" w:cs="Times New Roman"/>
          <w:sz w:val="28"/>
          <w:szCs w:val="28"/>
        </w:rPr>
        <w:t xml:space="preserve"> (работы по повышению теплоизоляционных свойств ограждающих конструкций).</w:t>
      </w:r>
    </w:p>
    <w:p w:rsidR="00270BBD" w:rsidRDefault="00270BBD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Замена инженерных сетей, находящихся на балансе собственника.</w:t>
      </w:r>
    </w:p>
    <w:p w:rsidR="00270BBD" w:rsidRDefault="00270BBD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 Переустройства невентилируемых совмещенных крыш на вентилируемые.</w:t>
      </w:r>
    </w:p>
    <w:p w:rsidR="00270BBD" w:rsidRDefault="00270BBD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8Авторский надзор за проведением капитального ремонта зданий и реконструкцией.</w:t>
      </w:r>
    </w:p>
    <w:p w:rsidR="00270BBD" w:rsidRDefault="00270BBD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Экспертиза проектно-сметной документации.</w:t>
      </w:r>
    </w:p>
    <w:p w:rsidR="00270BBD" w:rsidRDefault="00270BBD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 Проведение ремонтно-реставрационных работ памятников, </w:t>
      </w:r>
      <w:r w:rsidR="00B71643">
        <w:rPr>
          <w:rFonts w:ascii="Times New Roman" w:hAnsi="Times New Roman" w:cs="Times New Roman"/>
          <w:sz w:val="28"/>
          <w:szCs w:val="28"/>
        </w:rPr>
        <w:t xml:space="preserve">находящихся под охраной государства. </w:t>
      </w:r>
    </w:p>
    <w:p w:rsidR="00B71643" w:rsidRDefault="00B71643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 Ремонт встроенных помещений в зданиях</w:t>
      </w:r>
      <w:r w:rsidR="002A6321">
        <w:rPr>
          <w:rFonts w:ascii="Times New Roman" w:hAnsi="Times New Roman" w:cs="Times New Roman"/>
          <w:sz w:val="28"/>
          <w:szCs w:val="28"/>
        </w:rPr>
        <w:t>.</w:t>
      </w:r>
    </w:p>
    <w:p w:rsidR="002A6321" w:rsidRDefault="002A6321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 Технический надзор за капитальным ремонтом и реконструкцией владельца зданий и сооружений.</w:t>
      </w:r>
    </w:p>
    <w:p w:rsidR="002A6321" w:rsidRDefault="002A6321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10B55" w:rsidRPr="00E07FB9" w:rsidRDefault="00D10B55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  <w:lang w:bidi="he-IL"/>
        </w:rPr>
      </w:pPr>
      <w:r w:rsidRPr="00E07FB9">
        <w:rPr>
          <w:rFonts w:ascii="Times New Roman" w:hAnsi="Times New Roman" w:cs="Times New Roman"/>
          <w:sz w:val="28"/>
          <w:szCs w:val="28"/>
        </w:rPr>
        <w:t>СН РК 1.04-26-2004</w:t>
      </w:r>
      <w:r>
        <w:rPr>
          <w:rFonts w:ascii="Times New Roman" w:hAnsi="Times New Roman" w:cs="Times New Roman"/>
          <w:sz w:val="28"/>
          <w:szCs w:val="28"/>
        </w:rPr>
        <w:t xml:space="preserve"> "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r w:rsidRPr="00E07FB9">
        <w:rPr>
          <w:rFonts w:ascii="Times New Roman" w:hAnsi="Times New Roman" w:cs="Times New Roman"/>
          <w:sz w:val="28"/>
          <w:szCs w:val="28"/>
        </w:rPr>
        <w:t>еконструкция</w:t>
      </w:r>
      <w:r w:rsidRPr="00E07FB9">
        <w:rPr>
          <w:rFonts w:ascii="Times New Roman" w:hAnsi="Times New Roman" w:cs="Times New Roman"/>
          <w:sz w:val="28"/>
          <w:szCs w:val="28"/>
          <w:lang w:bidi="he-IL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bidi="he-IL"/>
        </w:rPr>
        <w:t xml:space="preserve"> </w:t>
      </w:r>
      <w:r w:rsidRPr="00E07FB9">
        <w:rPr>
          <w:rFonts w:ascii="Times New Roman" w:hAnsi="Times New Roman" w:cs="Times New Roman"/>
          <w:sz w:val="28"/>
          <w:szCs w:val="28"/>
          <w:lang w:bidi="he-IL"/>
        </w:rPr>
        <w:t>капитальный</w:t>
      </w:r>
      <w:proofErr w:type="gramEnd"/>
      <w:r w:rsidRPr="00E07FB9">
        <w:rPr>
          <w:rFonts w:ascii="Times New Roman" w:hAnsi="Times New Roman" w:cs="Times New Roman"/>
          <w:sz w:val="28"/>
          <w:szCs w:val="28"/>
          <w:lang w:bidi="he-IL"/>
        </w:rPr>
        <w:t xml:space="preserve"> и текущий ремонт жилых зданий и объектов</w:t>
      </w:r>
      <w:r>
        <w:rPr>
          <w:rFonts w:ascii="Times New Roman" w:hAnsi="Times New Roman" w:cs="Times New Roman"/>
          <w:sz w:val="28"/>
          <w:szCs w:val="28"/>
          <w:lang w:bidi="he-IL"/>
        </w:rPr>
        <w:t xml:space="preserve"> </w:t>
      </w:r>
      <w:r w:rsidRPr="00E07FB9">
        <w:rPr>
          <w:rFonts w:ascii="Times New Roman" w:hAnsi="Times New Roman" w:cs="Times New Roman"/>
          <w:sz w:val="28"/>
          <w:szCs w:val="28"/>
          <w:lang w:bidi="he-IL"/>
        </w:rPr>
        <w:t>коммунального и с</w:t>
      </w:r>
      <w:r>
        <w:rPr>
          <w:rFonts w:ascii="Times New Roman" w:hAnsi="Times New Roman" w:cs="Times New Roman"/>
          <w:sz w:val="28"/>
          <w:szCs w:val="28"/>
          <w:lang w:bidi="he-IL"/>
        </w:rPr>
        <w:t>оциально-культурного назначения"</w:t>
      </w:r>
    </w:p>
    <w:p w:rsidR="00E1449A" w:rsidRDefault="00151E46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сейсмобезопасности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зданий, объектов в районах с сейсмичностью 7-10 баллов должна выполняться </w:t>
      </w:r>
      <w:r w:rsidR="004D5880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соответствии с требованиями СНиП РК 2.03-30-2006 "Строительство в сейсмических районах. Нормы проектирования". </w:t>
      </w:r>
      <w:r w:rsidR="0034301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Обследование несущих конструкций зданий, объектов должно выполняться в соответствии с требованиями, изложенными в СН РК 1.04-04-2002 "Обследование и оценка технического состояния зданий и соор</w:t>
      </w:r>
      <w:r w:rsidR="00E1449A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жений".</w:t>
      </w:r>
    </w:p>
    <w:p w:rsidR="00BD0BC6" w:rsidRDefault="00BD0BC6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02A54" w:rsidRPr="00BD0BC6" w:rsidRDefault="00BD0BC6" w:rsidP="00F00362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31773C">
        <w:rPr>
          <w:rFonts w:ascii="Times New Roman" w:hAnsi="Times New Roman" w:cs="Times New Roman"/>
          <w:sz w:val="28"/>
          <w:szCs w:val="28"/>
        </w:rPr>
        <w:t xml:space="preserve"> </w:t>
      </w:r>
      <w:r w:rsidRPr="00BD0BC6">
        <w:rPr>
          <w:rFonts w:ascii="Times New Roman" w:hAnsi="Times New Roman" w:cs="Times New Roman"/>
          <w:sz w:val="28"/>
          <w:szCs w:val="28"/>
        </w:rPr>
        <w:t>СН РК 1.04-10-2003</w:t>
      </w:r>
      <w:r>
        <w:rPr>
          <w:rFonts w:ascii="Times New Roman" w:hAnsi="Times New Roman" w:cs="Times New Roman"/>
          <w:sz w:val="28"/>
          <w:szCs w:val="28"/>
        </w:rPr>
        <w:t xml:space="preserve"> "Р</w:t>
      </w:r>
      <w:r w:rsidRPr="00BD0BC6">
        <w:rPr>
          <w:rFonts w:ascii="Times New Roman" w:hAnsi="Times New Roman" w:cs="Times New Roman"/>
          <w:sz w:val="28"/>
          <w:szCs w:val="28"/>
        </w:rPr>
        <w:t>еконструкция и капитальный ремонт жилых зданий</w:t>
      </w:r>
      <w:r>
        <w:rPr>
          <w:rFonts w:ascii="Times New Roman" w:hAnsi="Times New Roman" w:cs="Times New Roman"/>
          <w:sz w:val="28"/>
          <w:szCs w:val="28"/>
        </w:rPr>
        <w:t>"</w:t>
      </w:r>
      <w:r w:rsidRPr="00BD0BC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0BC6" w:rsidRPr="00BD0BC6" w:rsidRDefault="00BD0BC6" w:rsidP="00F00362">
      <w:pPr>
        <w:pStyle w:val="a7"/>
        <w:tabs>
          <w:tab w:val="left" w:pos="1"/>
          <w:tab w:val="left" w:pos="605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D0BC6">
        <w:rPr>
          <w:rFonts w:ascii="Times New Roman" w:hAnsi="Times New Roman" w:cs="Times New Roman"/>
          <w:sz w:val="28"/>
          <w:szCs w:val="28"/>
        </w:rPr>
        <w:lastRenderedPageBreak/>
        <w:t xml:space="preserve">Проектирование реконструкции или капитального ремонта жилого здания, благоустройства прилегающей к нему территории должно </w:t>
      </w:r>
      <w:proofErr w:type="spellStart"/>
      <w:r w:rsidRPr="00BD0BC6">
        <w:rPr>
          <w:rFonts w:ascii="Times New Roman" w:hAnsi="Times New Roman" w:cs="Times New Roman"/>
          <w:sz w:val="28"/>
          <w:szCs w:val="28"/>
        </w:rPr>
        <w:t>проиэ</w:t>
      </w:r>
      <w:r w:rsidRPr="00BD0BC6">
        <w:rPr>
          <w:rFonts w:ascii="Times New Roman" w:hAnsi="Times New Roman" w:cs="Times New Roman"/>
          <w:sz w:val="28"/>
          <w:szCs w:val="28"/>
        </w:rPr>
        <w:softHyphen/>
        <w:t>водиться</w:t>
      </w:r>
      <w:proofErr w:type="spellEnd"/>
      <w:r w:rsidRPr="00BD0BC6">
        <w:rPr>
          <w:rFonts w:ascii="Times New Roman" w:hAnsi="Times New Roman" w:cs="Times New Roman"/>
          <w:sz w:val="28"/>
          <w:szCs w:val="28"/>
        </w:rPr>
        <w:t xml:space="preserve"> с учетом архитектур но- планировочного решения жилой застройки или с проектом ее рекон</w:t>
      </w:r>
      <w:r w:rsidRPr="00BD0BC6">
        <w:rPr>
          <w:rFonts w:ascii="Times New Roman" w:hAnsi="Times New Roman" w:cs="Times New Roman"/>
          <w:sz w:val="28"/>
          <w:szCs w:val="28"/>
        </w:rPr>
        <w:softHyphen/>
        <w:t>струкции. Кроме того, при проектировании рекон</w:t>
      </w:r>
      <w:r w:rsidRPr="00BD0BC6">
        <w:rPr>
          <w:rFonts w:ascii="Times New Roman" w:hAnsi="Times New Roman" w:cs="Times New Roman"/>
          <w:sz w:val="28"/>
          <w:szCs w:val="28"/>
        </w:rPr>
        <w:softHyphen/>
        <w:t>струкции и капитального ремонта жилого здания должны быть учтены результаты технического обследования данного объекта выполненные в соот</w:t>
      </w:r>
      <w:r w:rsidRPr="00BD0BC6">
        <w:rPr>
          <w:rFonts w:ascii="Times New Roman" w:hAnsi="Times New Roman" w:cs="Times New Roman"/>
          <w:sz w:val="28"/>
          <w:szCs w:val="28"/>
        </w:rPr>
        <w:softHyphen/>
      </w:r>
      <w:r w:rsidR="00F00362">
        <w:rPr>
          <w:rFonts w:ascii="Times New Roman" w:hAnsi="Times New Roman" w:cs="Times New Roman"/>
          <w:sz w:val="28"/>
          <w:szCs w:val="28"/>
        </w:rPr>
        <w:t>в</w:t>
      </w:r>
      <w:r w:rsidRPr="00BD0BC6">
        <w:rPr>
          <w:rFonts w:ascii="Times New Roman" w:hAnsi="Times New Roman" w:cs="Times New Roman"/>
          <w:sz w:val="28"/>
          <w:szCs w:val="28"/>
        </w:rPr>
        <w:t>етствии с требованиями положения по техн</w:t>
      </w:r>
      <w:r>
        <w:rPr>
          <w:rFonts w:ascii="Times New Roman" w:hAnsi="Times New Roman" w:cs="Times New Roman"/>
          <w:sz w:val="28"/>
          <w:szCs w:val="28"/>
        </w:rPr>
        <w:t>иче</w:t>
      </w:r>
      <w:r w:rsidRPr="00BD0BC6">
        <w:rPr>
          <w:rFonts w:ascii="Times New Roman" w:hAnsi="Times New Roman" w:cs="Times New Roman"/>
          <w:sz w:val="28"/>
          <w:szCs w:val="28"/>
        </w:rPr>
        <w:t xml:space="preserve">скому обследованию зданий и </w:t>
      </w:r>
      <w:proofErr w:type="gramStart"/>
      <w:r w:rsidRPr="00BD0BC6">
        <w:rPr>
          <w:rFonts w:ascii="Times New Roman" w:hAnsi="Times New Roman" w:cs="Times New Roman"/>
          <w:sz w:val="28"/>
          <w:szCs w:val="28"/>
        </w:rPr>
        <w:t>сооружений .</w:t>
      </w:r>
      <w:proofErr w:type="gramEnd"/>
    </w:p>
    <w:p w:rsidR="00BD0BC6" w:rsidRPr="00BD0BC6" w:rsidRDefault="00BD0BC6" w:rsidP="00F00362">
      <w:pPr>
        <w:pStyle w:val="a7"/>
        <w:tabs>
          <w:tab w:val="left" w:pos="1"/>
          <w:tab w:val="left" w:pos="701"/>
        </w:tabs>
        <w:ind w:right="1"/>
        <w:jc w:val="both"/>
        <w:rPr>
          <w:rFonts w:ascii="Times New Roman" w:hAnsi="Times New Roman" w:cs="Times New Roman"/>
          <w:sz w:val="28"/>
          <w:szCs w:val="28"/>
        </w:rPr>
      </w:pPr>
      <w:r w:rsidRPr="00BD0BC6">
        <w:rPr>
          <w:rFonts w:ascii="Times New Roman" w:hAnsi="Times New Roman" w:cs="Times New Roman"/>
          <w:sz w:val="28"/>
          <w:szCs w:val="28"/>
        </w:rPr>
        <w:t xml:space="preserve">В зонах с сейсмичностью 7,8,9,1 </w:t>
      </w:r>
      <w:proofErr w:type="gramStart"/>
      <w:r w:rsidRPr="00BD0BC6">
        <w:rPr>
          <w:rFonts w:ascii="Times New Roman" w:hAnsi="Times New Roman" w:cs="Times New Roman"/>
          <w:w w:val="71"/>
          <w:sz w:val="28"/>
          <w:szCs w:val="28"/>
        </w:rPr>
        <w:t xml:space="preserve">О </w:t>
      </w:r>
      <w:r w:rsidRPr="00BD0BC6">
        <w:rPr>
          <w:rFonts w:ascii="Times New Roman" w:hAnsi="Times New Roman" w:cs="Times New Roman"/>
          <w:sz w:val="28"/>
          <w:szCs w:val="28"/>
        </w:rPr>
        <w:t>баллов</w:t>
      </w:r>
      <w:proofErr w:type="gramEnd"/>
      <w:r w:rsidRPr="00BD0BC6">
        <w:rPr>
          <w:rFonts w:ascii="Times New Roman" w:hAnsi="Times New Roman" w:cs="Times New Roman"/>
          <w:sz w:val="28"/>
          <w:szCs w:val="28"/>
        </w:rPr>
        <w:t xml:space="preserve"> оценка </w:t>
      </w:r>
      <w:proofErr w:type="spellStart"/>
      <w:r w:rsidR="00F00362">
        <w:rPr>
          <w:rFonts w:ascii="Times New Roman" w:hAnsi="Times New Roman" w:cs="Times New Roman"/>
          <w:sz w:val="28"/>
          <w:szCs w:val="28"/>
        </w:rPr>
        <w:t>сейсмобезопасности</w:t>
      </w:r>
      <w:proofErr w:type="spellEnd"/>
      <w:r w:rsidRPr="00BD0BC6">
        <w:rPr>
          <w:rFonts w:ascii="Times New Roman" w:hAnsi="Times New Roman" w:cs="Times New Roman"/>
          <w:sz w:val="28"/>
          <w:szCs w:val="28"/>
        </w:rPr>
        <w:t xml:space="preserve"> здания и конструктивные реше</w:t>
      </w:r>
      <w:r w:rsidRPr="00BD0BC6">
        <w:rPr>
          <w:rFonts w:ascii="Times New Roman" w:hAnsi="Times New Roman" w:cs="Times New Roman"/>
          <w:sz w:val="28"/>
          <w:szCs w:val="28"/>
        </w:rPr>
        <w:softHyphen/>
        <w:t>ния должны выполняться в соответствии с требо</w:t>
      </w:r>
      <w:r w:rsidRPr="00BD0BC6">
        <w:rPr>
          <w:rFonts w:ascii="Times New Roman" w:hAnsi="Times New Roman" w:cs="Times New Roman"/>
          <w:sz w:val="28"/>
          <w:szCs w:val="28"/>
        </w:rPr>
        <w:softHyphen/>
        <w:t>ваниями СНиП РК 2.03-04-2001. Обследование несу</w:t>
      </w:r>
      <w:r w:rsidRPr="00BD0BC6">
        <w:rPr>
          <w:rFonts w:ascii="Times New Roman" w:hAnsi="Times New Roman" w:cs="Times New Roman"/>
          <w:sz w:val="28"/>
          <w:szCs w:val="28"/>
        </w:rPr>
        <w:softHyphen/>
        <w:t xml:space="preserve">щих конструкций зданий должно </w:t>
      </w:r>
      <w:r w:rsidR="00F00362">
        <w:rPr>
          <w:rFonts w:ascii="Times New Roman" w:hAnsi="Times New Roman" w:cs="Times New Roman"/>
          <w:sz w:val="28"/>
          <w:szCs w:val="28"/>
        </w:rPr>
        <w:t>в</w:t>
      </w:r>
      <w:r w:rsidRPr="00BD0BC6">
        <w:rPr>
          <w:rFonts w:ascii="Times New Roman" w:hAnsi="Times New Roman" w:cs="Times New Roman"/>
          <w:sz w:val="28"/>
          <w:szCs w:val="28"/>
        </w:rPr>
        <w:t xml:space="preserve">ыполняться в соответствии с требованиями, изложенными в положении по </w:t>
      </w:r>
      <w:r w:rsidR="00F00362">
        <w:rPr>
          <w:rFonts w:ascii="Times New Roman" w:hAnsi="Times New Roman" w:cs="Times New Roman"/>
          <w:sz w:val="28"/>
          <w:szCs w:val="28"/>
        </w:rPr>
        <w:t>т</w:t>
      </w:r>
      <w:r w:rsidRPr="00BD0BC6">
        <w:rPr>
          <w:rFonts w:ascii="Times New Roman" w:hAnsi="Times New Roman" w:cs="Times New Roman"/>
          <w:sz w:val="28"/>
          <w:szCs w:val="28"/>
        </w:rPr>
        <w:t xml:space="preserve">ехническому обследованию зданий и сооружений. </w:t>
      </w:r>
    </w:p>
    <w:p w:rsidR="00BD0BC6" w:rsidRPr="00BD0BC6" w:rsidRDefault="00BD0BC6" w:rsidP="00F00362">
      <w:pPr>
        <w:pStyle w:val="a7"/>
        <w:spacing w:before="9"/>
        <w:ind w:left="316" w:right="1" w:firstLine="384"/>
        <w:jc w:val="both"/>
        <w:rPr>
          <w:rFonts w:ascii="Times New Roman" w:hAnsi="Times New Roman" w:cs="Times New Roman"/>
          <w:sz w:val="28"/>
          <w:szCs w:val="28"/>
        </w:rPr>
      </w:pPr>
      <w:r w:rsidRPr="00BD0BC6">
        <w:rPr>
          <w:rFonts w:ascii="Times New Roman" w:hAnsi="Times New Roman" w:cs="Times New Roman"/>
          <w:sz w:val="28"/>
          <w:szCs w:val="28"/>
        </w:rPr>
        <w:t>Экспертиза на проект реконструкции и капи</w:t>
      </w:r>
      <w:r w:rsidRPr="00BD0BC6">
        <w:rPr>
          <w:rFonts w:ascii="Times New Roman" w:hAnsi="Times New Roman" w:cs="Times New Roman"/>
          <w:sz w:val="28"/>
          <w:szCs w:val="28"/>
        </w:rPr>
        <w:softHyphen/>
        <w:t>тального ремонта жилого здания про водится в соответствии с действующим законодательством об архитектурной, градостроительной и строительной</w:t>
      </w:r>
      <w:r w:rsidR="00F00362">
        <w:rPr>
          <w:rFonts w:ascii="Times New Roman" w:hAnsi="Times New Roman" w:cs="Times New Roman"/>
          <w:sz w:val="28"/>
          <w:szCs w:val="28"/>
        </w:rPr>
        <w:t xml:space="preserve"> д</w:t>
      </w:r>
      <w:r w:rsidRPr="00BD0BC6">
        <w:rPr>
          <w:rFonts w:ascii="Times New Roman" w:hAnsi="Times New Roman" w:cs="Times New Roman"/>
          <w:sz w:val="28"/>
          <w:szCs w:val="28"/>
        </w:rPr>
        <w:t xml:space="preserve">еятельностью в Республике Казахстан. </w:t>
      </w:r>
    </w:p>
    <w:p w:rsidR="00BD0BC6" w:rsidRPr="00BD0BC6" w:rsidRDefault="00BD0BC6" w:rsidP="00F00362">
      <w:pPr>
        <w:pStyle w:val="a7"/>
        <w:spacing w:before="9"/>
        <w:ind w:left="316" w:right="1" w:firstLine="384"/>
        <w:jc w:val="both"/>
        <w:rPr>
          <w:rFonts w:ascii="Times New Roman" w:hAnsi="Times New Roman" w:cs="Times New Roman"/>
          <w:sz w:val="28"/>
          <w:szCs w:val="28"/>
        </w:rPr>
      </w:pPr>
      <w:r w:rsidRPr="00BD0BC6">
        <w:rPr>
          <w:rFonts w:ascii="Times New Roman" w:hAnsi="Times New Roman" w:cs="Times New Roman"/>
          <w:sz w:val="28"/>
          <w:szCs w:val="28"/>
        </w:rPr>
        <w:t>Прое</w:t>
      </w:r>
      <w:r w:rsidR="00F00362">
        <w:rPr>
          <w:rFonts w:ascii="Times New Roman" w:hAnsi="Times New Roman" w:cs="Times New Roman"/>
          <w:sz w:val="28"/>
          <w:szCs w:val="28"/>
        </w:rPr>
        <w:t>кто</w:t>
      </w:r>
      <w:r w:rsidRPr="00BD0BC6">
        <w:rPr>
          <w:rFonts w:ascii="Times New Roman" w:hAnsi="Times New Roman" w:cs="Times New Roman"/>
          <w:sz w:val="28"/>
          <w:szCs w:val="28"/>
        </w:rPr>
        <w:t>м должны быть предусмотрены мероприятия, обеспечивающие прочность, устойчи</w:t>
      </w:r>
      <w:r w:rsidRPr="00BD0BC6">
        <w:rPr>
          <w:rFonts w:ascii="Times New Roman" w:hAnsi="Times New Roman" w:cs="Times New Roman"/>
          <w:sz w:val="28"/>
          <w:szCs w:val="28"/>
        </w:rPr>
        <w:softHyphen/>
        <w:t>вость и требуемые показатели огнестойкости здания в целом, его отдельных элементов и конструкций, а также несущую способность и устойчивость грунтов основания на всех стадиях выполнения ремонтно</w:t>
      </w:r>
      <w:r w:rsidRPr="00BD0BC6">
        <w:rPr>
          <w:rFonts w:ascii="Times New Roman" w:hAnsi="Times New Roman" w:cs="Times New Roman"/>
          <w:sz w:val="28"/>
          <w:szCs w:val="28"/>
        </w:rPr>
        <w:softHyphen/>
      </w:r>
      <w:r w:rsidR="00F00362">
        <w:rPr>
          <w:rFonts w:ascii="Times New Roman" w:hAnsi="Times New Roman" w:cs="Times New Roman"/>
          <w:sz w:val="28"/>
          <w:szCs w:val="28"/>
        </w:rPr>
        <w:t>-</w:t>
      </w:r>
      <w:r w:rsidRPr="00BD0BC6">
        <w:rPr>
          <w:rFonts w:ascii="Times New Roman" w:hAnsi="Times New Roman" w:cs="Times New Roman"/>
          <w:sz w:val="28"/>
          <w:szCs w:val="28"/>
        </w:rPr>
        <w:t>строительных работ и последующей экс</w:t>
      </w:r>
      <w:r w:rsidR="00F00362">
        <w:rPr>
          <w:rFonts w:ascii="Times New Roman" w:hAnsi="Times New Roman" w:cs="Times New Roman"/>
          <w:sz w:val="28"/>
          <w:szCs w:val="28"/>
        </w:rPr>
        <w:t>пл</w:t>
      </w:r>
      <w:r w:rsidRPr="00BD0BC6">
        <w:rPr>
          <w:rFonts w:ascii="Times New Roman" w:hAnsi="Times New Roman" w:cs="Times New Roman"/>
          <w:sz w:val="28"/>
          <w:szCs w:val="28"/>
        </w:rPr>
        <w:t xml:space="preserve">уатации. </w:t>
      </w:r>
    </w:p>
    <w:p w:rsidR="00BD0BC6" w:rsidRPr="00BD0BC6" w:rsidRDefault="00BD0BC6" w:rsidP="00F00362">
      <w:pPr>
        <w:pStyle w:val="a7"/>
        <w:spacing w:before="9"/>
        <w:ind w:left="316" w:right="1" w:firstLine="384"/>
        <w:jc w:val="both"/>
        <w:rPr>
          <w:rFonts w:ascii="Times New Roman" w:hAnsi="Times New Roman" w:cs="Times New Roman"/>
          <w:sz w:val="28"/>
          <w:szCs w:val="28"/>
        </w:rPr>
      </w:pPr>
      <w:r w:rsidRPr="00BD0BC6">
        <w:rPr>
          <w:rFonts w:ascii="Times New Roman" w:hAnsi="Times New Roman" w:cs="Times New Roman"/>
          <w:sz w:val="28"/>
          <w:szCs w:val="28"/>
        </w:rPr>
        <w:t>При усилении должны быть предусмотрены мероприятия, обеспечивающие эффективную сов</w:t>
      </w:r>
      <w:r w:rsidRPr="00BD0BC6">
        <w:rPr>
          <w:rFonts w:ascii="Times New Roman" w:hAnsi="Times New Roman" w:cs="Times New Roman"/>
          <w:sz w:val="28"/>
          <w:szCs w:val="28"/>
        </w:rPr>
        <w:softHyphen/>
        <w:t xml:space="preserve">местную работу элементов усиления и сохраняемых конструкций. </w:t>
      </w:r>
    </w:p>
    <w:p w:rsidR="00BD0BC6" w:rsidRPr="00BD0BC6" w:rsidRDefault="00BD0BC6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D0BC6" w:rsidRPr="00BD0BC6" w:rsidRDefault="00BD0BC6" w:rsidP="00F00362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BD0BC6" w:rsidRPr="00BD0BC6" w:rsidSect="00D95AAD">
      <w:headerReference w:type="even" r:id="rId8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43E7" w:rsidRDefault="005743E7">
      <w:r>
        <w:separator/>
      </w:r>
    </w:p>
  </w:endnote>
  <w:endnote w:type="continuationSeparator" w:id="0">
    <w:p w:rsidR="005743E7" w:rsidRDefault="005743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43E7" w:rsidRDefault="005743E7">
      <w:r>
        <w:separator/>
      </w:r>
    </w:p>
  </w:footnote>
  <w:footnote w:type="continuationSeparator" w:id="0">
    <w:p w:rsidR="005743E7" w:rsidRDefault="005743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7AC2" w:rsidRDefault="00E31D95" w:rsidP="0004279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527AC2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27AC2" w:rsidRDefault="00527AC2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6003F"/>
    <w:multiLevelType w:val="hybridMultilevel"/>
    <w:tmpl w:val="2214DB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62775A"/>
    <w:multiLevelType w:val="hybridMultilevel"/>
    <w:tmpl w:val="0A0E0D58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15A0615"/>
    <w:multiLevelType w:val="hybridMultilevel"/>
    <w:tmpl w:val="EFE827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B983A17"/>
    <w:multiLevelType w:val="hybridMultilevel"/>
    <w:tmpl w:val="AAA4FB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3A77CB"/>
    <w:multiLevelType w:val="hybridMultilevel"/>
    <w:tmpl w:val="DFFE9D74"/>
    <w:lvl w:ilvl="0" w:tplc="04190003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142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0DB"/>
    <w:rsid w:val="00002A54"/>
    <w:rsid w:val="00012BCC"/>
    <w:rsid w:val="00042793"/>
    <w:rsid w:val="00076A09"/>
    <w:rsid w:val="0008496B"/>
    <w:rsid w:val="00086A2D"/>
    <w:rsid w:val="00090517"/>
    <w:rsid w:val="000A179D"/>
    <w:rsid w:val="000A5715"/>
    <w:rsid w:val="000A6418"/>
    <w:rsid w:val="000E4327"/>
    <w:rsid w:val="00127615"/>
    <w:rsid w:val="0014155C"/>
    <w:rsid w:val="00151E46"/>
    <w:rsid w:val="001561C2"/>
    <w:rsid w:val="0016257D"/>
    <w:rsid w:val="001654E0"/>
    <w:rsid w:val="00183E2C"/>
    <w:rsid w:val="0019128C"/>
    <w:rsid w:val="00205DFC"/>
    <w:rsid w:val="0022209F"/>
    <w:rsid w:val="00253DE0"/>
    <w:rsid w:val="00270BBD"/>
    <w:rsid w:val="00272C56"/>
    <w:rsid w:val="00287DF6"/>
    <w:rsid w:val="002A6321"/>
    <w:rsid w:val="002C51EB"/>
    <w:rsid w:val="002E6CDE"/>
    <w:rsid w:val="0031773C"/>
    <w:rsid w:val="00320019"/>
    <w:rsid w:val="0033090A"/>
    <w:rsid w:val="003357F6"/>
    <w:rsid w:val="00343014"/>
    <w:rsid w:val="00344EF3"/>
    <w:rsid w:val="00350896"/>
    <w:rsid w:val="00361115"/>
    <w:rsid w:val="004A64D6"/>
    <w:rsid w:val="004B1CCA"/>
    <w:rsid w:val="004D5880"/>
    <w:rsid w:val="004E0E70"/>
    <w:rsid w:val="004F4E61"/>
    <w:rsid w:val="004F5903"/>
    <w:rsid w:val="004F6AEF"/>
    <w:rsid w:val="00526E0F"/>
    <w:rsid w:val="00527AC2"/>
    <w:rsid w:val="005469A0"/>
    <w:rsid w:val="00547945"/>
    <w:rsid w:val="00552D06"/>
    <w:rsid w:val="00562675"/>
    <w:rsid w:val="00566A66"/>
    <w:rsid w:val="005743E7"/>
    <w:rsid w:val="00575DF9"/>
    <w:rsid w:val="00577C05"/>
    <w:rsid w:val="005A04EB"/>
    <w:rsid w:val="005A4003"/>
    <w:rsid w:val="005C59D7"/>
    <w:rsid w:val="00603A81"/>
    <w:rsid w:val="0061337F"/>
    <w:rsid w:val="00650FF1"/>
    <w:rsid w:val="00680AEC"/>
    <w:rsid w:val="006C7094"/>
    <w:rsid w:val="006D25E1"/>
    <w:rsid w:val="007400DB"/>
    <w:rsid w:val="00741D6F"/>
    <w:rsid w:val="007A6435"/>
    <w:rsid w:val="007A7D27"/>
    <w:rsid w:val="007C5F74"/>
    <w:rsid w:val="00861575"/>
    <w:rsid w:val="00874438"/>
    <w:rsid w:val="008B0795"/>
    <w:rsid w:val="008B694E"/>
    <w:rsid w:val="009074B3"/>
    <w:rsid w:val="00937F11"/>
    <w:rsid w:val="00964267"/>
    <w:rsid w:val="00967AEA"/>
    <w:rsid w:val="00985EBB"/>
    <w:rsid w:val="009F53CB"/>
    <w:rsid w:val="00A249AD"/>
    <w:rsid w:val="00AC04E4"/>
    <w:rsid w:val="00AD44CB"/>
    <w:rsid w:val="00B0615C"/>
    <w:rsid w:val="00B079FB"/>
    <w:rsid w:val="00B21129"/>
    <w:rsid w:val="00B26CD5"/>
    <w:rsid w:val="00B27481"/>
    <w:rsid w:val="00B544AF"/>
    <w:rsid w:val="00B54D1E"/>
    <w:rsid w:val="00B600DB"/>
    <w:rsid w:val="00B607AA"/>
    <w:rsid w:val="00B71643"/>
    <w:rsid w:val="00B942E0"/>
    <w:rsid w:val="00BD0BC6"/>
    <w:rsid w:val="00BE21BE"/>
    <w:rsid w:val="00C4320B"/>
    <w:rsid w:val="00C557D5"/>
    <w:rsid w:val="00C64018"/>
    <w:rsid w:val="00C647CB"/>
    <w:rsid w:val="00C73B93"/>
    <w:rsid w:val="00C92BC5"/>
    <w:rsid w:val="00CA5CC5"/>
    <w:rsid w:val="00CA7C67"/>
    <w:rsid w:val="00CB0D45"/>
    <w:rsid w:val="00CB7C71"/>
    <w:rsid w:val="00D10B55"/>
    <w:rsid w:val="00D43C99"/>
    <w:rsid w:val="00D60A3E"/>
    <w:rsid w:val="00D81D4B"/>
    <w:rsid w:val="00D916A5"/>
    <w:rsid w:val="00D95AAD"/>
    <w:rsid w:val="00DC0E91"/>
    <w:rsid w:val="00DF38F9"/>
    <w:rsid w:val="00E07FB9"/>
    <w:rsid w:val="00E1449A"/>
    <w:rsid w:val="00E31D95"/>
    <w:rsid w:val="00E430B2"/>
    <w:rsid w:val="00E95400"/>
    <w:rsid w:val="00EB3165"/>
    <w:rsid w:val="00EB7134"/>
    <w:rsid w:val="00EC63E0"/>
    <w:rsid w:val="00F00362"/>
    <w:rsid w:val="00F5026A"/>
    <w:rsid w:val="00FB20C5"/>
    <w:rsid w:val="00FE18EB"/>
    <w:rsid w:val="00FE4A57"/>
    <w:rsid w:val="00FE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D7A4F1A"/>
  <w15:docId w15:val="{3B57C66A-4D1E-4043-A5A3-0830B44AD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9C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4279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042793"/>
  </w:style>
  <w:style w:type="table" w:styleId="a6">
    <w:name w:val="Table Grid"/>
    <w:basedOn w:val="a1"/>
    <w:rsid w:val="00B600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7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8">
    <w:name w:val="footer"/>
    <w:basedOn w:val="a"/>
    <w:link w:val="a9"/>
    <w:uiPriority w:val="99"/>
    <w:unhideWhenUsed/>
    <w:rsid w:val="00D916A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D916A5"/>
    <w:rPr>
      <w:sz w:val="24"/>
      <w:szCs w:val="24"/>
    </w:rPr>
  </w:style>
  <w:style w:type="character" w:customStyle="1" w:styleId="a4">
    <w:name w:val="Верхний колонтитул Знак"/>
    <w:basedOn w:val="a0"/>
    <w:link w:val="a3"/>
    <w:uiPriority w:val="99"/>
    <w:rsid w:val="00D916A5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D916A5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916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341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8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7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1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5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7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0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173D0-E8CE-4BBF-AFE0-112A44C12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941</Words>
  <Characters>5368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subject/>
  <dc:creator>Readiris</dc:creator>
  <cp:keywords/>
  <dc:description/>
  <cp:lastModifiedBy>User</cp:lastModifiedBy>
  <cp:revision>2</cp:revision>
  <dcterms:created xsi:type="dcterms:W3CDTF">2020-09-08T16:50:00Z</dcterms:created>
  <dcterms:modified xsi:type="dcterms:W3CDTF">2020-09-08T16:50:00Z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